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35ADD" w:rsidRPr="00467CDC" w:rsidTr="00776D94">
        <w:tc>
          <w:tcPr>
            <w:tcW w:w="1368" w:type="dxa"/>
          </w:tcPr>
          <w:p w:rsidR="00435ADD" w:rsidRPr="00467CDC" w:rsidRDefault="00435ADD" w:rsidP="00776D9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9A8FB68" wp14:editId="02C18A3E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35ADD" w:rsidRPr="003B0D2F" w:rsidRDefault="00435ADD" w:rsidP="00776D9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35ADD" w:rsidRPr="003B0D2F" w:rsidRDefault="00435ADD" w:rsidP="00776D9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</w:p>
    <w:p w:rsidR="00435ADD" w:rsidRDefault="00435ADD" w:rsidP="00435ADD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67 – 82/2021</w:t>
      </w:r>
    </w:p>
    <w:p w:rsidR="00435ADD" w:rsidRDefault="00435ADD" w:rsidP="00435ADD">
      <w:pPr>
        <w:rPr>
          <w:b/>
          <w:sz w:val="32"/>
          <w:szCs w:val="32"/>
        </w:rPr>
      </w:pPr>
    </w:p>
    <w:p w:rsidR="00435ADD" w:rsidRDefault="00435ADD" w:rsidP="00435ADD">
      <w:pPr>
        <w:jc w:val="center"/>
        <w:rPr>
          <w:b/>
          <w:sz w:val="32"/>
          <w:szCs w:val="32"/>
        </w:rPr>
      </w:pPr>
    </w:p>
    <w:p w:rsidR="00435ADD" w:rsidRDefault="00435ADD" w:rsidP="00435A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35ADD" w:rsidRDefault="00435ADD" w:rsidP="00435ADD">
      <w:pPr>
        <w:jc w:val="center"/>
        <w:rPr>
          <w:b/>
          <w:sz w:val="32"/>
          <w:szCs w:val="32"/>
        </w:rPr>
      </w:pPr>
    </w:p>
    <w:p w:rsidR="00435ADD" w:rsidRDefault="00435ADD" w:rsidP="00435ADD">
      <w:pPr>
        <w:pStyle w:val="Styl3"/>
        <w:jc w:val="center"/>
      </w:pPr>
      <w:r>
        <w:t>z 59. schůze Rady města Roudnice nad Labem ze dne 24. února 2021</w:t>
      </w:r>
    </w:p>
    <w:p w:rsidR="00435ADD" w:rsidRDefault="00435ADD" w:rsidP="00435ADD">
      <w:pPr>
        <w:pStyle w:val="Styl3"/>
        <w:jc w:val="center"/>
      </w:pPr>
    </w:p>
    <w:p w:rsidR="00435ADD" w:rsidRDefault="00435ADD" w:rsidP="00435ADD">
      <w:pPr>
        <w:pStyle w:val="Styl3"/>
        <w:jc w:val="center"/>
      </w:pPr>
    </w:p>
    <w:p w:rsidR="00435ADD" w:rsidRDefault="00435ADD" w:rsidP="00435ADD">
      <w:pPr>
        <w:pStyle w:val="Styl1"/>
      </w:pPr>
      <w:r>
        <w:t>Přítomni: 5 členů RM</w:t>
      </w:r>
    </w:p>
    <w:p w:rsidR="00435ADD" w:rsidRDefault="00435ADD" w:rsidP="00435ADD">
      <w:pPr>
        <w:pStyle w:val="Styl1"/>
      </w:pPr>
      <w:r>
        <w:t xml:space="preserve">               Mgr. Chaloupka – tajemník MěÚ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  <w:r>
        <w:t>Omluveni: Ing. Padělek, p. Urban, Mgr. Děžinský – předseda kontrolního výboru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  <w:r>
        <w:t xml:space="preserve">     Jednání rady města zahájil ve 13,00 hod. v zasedací místnosti z pověření p. starosty místostarosta Mgr. Jiří Řezníček. Radní schválili návrh programu jednání (pro 5, proti 0, zdrželi se hlasování 0).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3"/>
      </w:pPr>
      <w:r>
        <w:t>PROGRAM: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435ADD" w:rsidRDefault="00435ADD" w:rsidP="00435ADD">
      <w:pPr>
        <w:pStyle w:val="Styl1"/>
        <w:rPr>
          <w:b/>
        </w:rPr>
      </w:pPr>
      <w:r>
        <w:rPr>
          <w:b/>
        </w:rPr>
        <w:t>2) Odbor školství, kultury a sportu:</w:t>
      </w:r>
    </w:p>
    <w:p w:rsidR="00435ADD" w:rsidRDefault="00435ADD" w:rsidP="00435ADD">
      <w:pPr>
        <w:pStyle w:val="Styl1"/>
      </w:pPr>
      <w:r>
        <w:t xml:space="preserve">     a) pokračování v činnosti přípravné třídy</w:t>
      </w:r>
    </w:p>
    <w:p w:rsidR="00435ADD" w:rsidRDefault="00435ADD" w:rsidP="00435ADD">
      <w:pPr>
        <w:pStyle w:val="Styl1"/>
      </w:pPr>
      <w:r>
        <w:t xml:space="preserve">     b) souhlas se zapojením do projektu Šablony III</w:t>
      </w:r>
    </w:p>
    <w:p w:rsidR="00435ADD" w:rsidRDefault="00435ADD" w:rsidP="00435ADD">
      <w:pPr>
        <w:pStyle w:val="Styl2"/>
      </w:pPr>
      <w:r>
        <w:t>3) Odbor místního hospodářství:</w:t>
      </w:r>
    </w:p>
    <w:p w:rsidR="00435ADD" w:rsidRDefault="00435ADD" w:rsidP="00435ADD">
      <w:pPr>
        <w:pStyle w:val="Styl1"/>
      </w:pPr>
      <w:r>
        <w:t xml:space="preserve">     a) dodatek č. 1 ke zpracování projektové dokumentace – stavební úpravy knihovny</w:t>
      </w:r>
    </w:p>
    <w:p w:rsidR="00435ADD" w:rsidRDefault="00435ADD" w:rsidP="00435ADD">
      <w:pPr>
        <w:pStyle w:val="Styl1"/>
      </w:pPr>
      <w:r>
        <w:t xml:space="preserve">     b) prodej pozemku parc. č. 1255/3 v k. ú. Roudnice n. L.</w:t>
      </w:r>
    </w:p>
    <w:p w:rsidR="00435ADD" w:rsidRDefault="00435ADD" w:rsidP="00435ADD">
      <w:pPr>
        <w:pStyle w:val="Styl1"/>
      </w:pPr>
      <w:r>
        <w:t xml:space="preserve">     c) pacht části pozemku parc. č. 3549/1 v k. ú. Roudnice n. L.</w:t>
      </w:r>
    </w:p>
    <w:p w:rsidR="00435ADD" w:rsidRDefault="00435ADD" w:rsidP="00435ADD">
      <w:pPr>
        <w:pStyle w:val="Styl1"/>
      </w:pPr>
      <w:r>
        <w:t xml:space="preserve">     d) dodatek ke smlouvě o dodávce tepelné energie</w:t>
      </w:r>
    </w:p>
    <w:p w:rsidR="00435ADD" w:rsidRDefault="00435ADD" w:rsidP="00435ADD">
      <w:pPr>
        <w:pStyle w:val="Styl1"/>
      </w:pPr>
      <w:r>
        <w:t xml:space="preserve">     e) výpůjčka části pozemku parc. č. 2614/1 v k. ú. Roudnice n. L.</w:t>
      </w:r>
    </w:p>
    <w:p w:rsidR="00435ADD" w:rsidRDefault="00435ADD" w:rsidP="00435ADD">
      <w:pPr>
        <w:pStyle w:val="Styl1"/>
      </w:pPr>
      <w:r>
        <w:t xml:space="preserve">      f) zpráva o činnosti RMS za r. 2020</w:t>
      </w:r>
    </w:p>
    <w:p w:rsidR="00435ADD" w:rsidRDefault="00435ADD" w:rsidP="00435ADD">
      <w:pPr>
        <w:pStyle w:val="Styl1"/>
      </w:pPr>
      <w:r>
        <w:t xml:space="preserve">     g) MŠ Sluníčko – havárie kopilitové stěny</w:t>
      </w:r>
    </w:p>
    <w:p w:rsidR="00435ADD" w:rsidRDefault="00435ADD" w:rsidP="00435ADD">
      <w:pPr>
        <w:pStyle w:val="Styl2"/>
      </w:pPr>
      <w:r>
        <w:t>4) Odbor strategického a projektového řízení:</w:t>
      </w:r>
    </w:p>
    <w:p w:rsidR="00435ADD" w:rsidRDefault="00435ADD" w:rsidP="00435ADD">
      <w:pPr>
        <w:pStyle w:val="Styl1"/>
      </w:pPr>
      <w:r>
        <w:t xml:space="preserve">     a) vyhlášení VZ – polozapuštěné kontejnery v Hakenově ul.</w:t>
      </w:r>
    </w:p>
    <w:p w:rsidR="00435ADD" w:rsidRDefault="00435ADD" w:rsidP="00435ADD">
      <w:pPr>
        <w:pStyle w:val="Styl2"/>
      </w:pPr>
      <w:r>
        <w:t>5) Ekonomický odbor:</w:t>
      </w:r>
    </w:p>
    <w:p w:rsidR="00435ADD" w:rsidRDefault="00435ADD" w:rsidP="00435ADD">
      <w:pPr>
        <w:pStyle w:val="Styl1"/>
      </w:pPr>
      <w:r>
        <w:t xml:space="preserve">     a) III. rozpočtové opatření RM 2021</w:t>
      </w:r>
    </w:p>
    <w:p w:rsidR="00435ADD" w:rsidRDefault="00435ADD" w:rsidP="00435ADD">
      <w:pPr>
        <w:pStyle w:val="Styl1"/>
      </w:pPr>
      <w:r>
        <w:t xml:space="preserve">     b) použití rezervního fondu – RMS</w:t>
      </w:r>
    </w:p>
    <w:p w:rsidR="00435ADD" w:rsidRDefault="00435ADD" w:rsidP="00435ADD">
      <w:pPr>
        <w:pStyle w:val="Styl1"/>
      </w:pPr>
      <w:r>
        <w:t xml:space="preserve">     c) směrnice o oběhu účetních dokladů</w:t>
      </w:r>
    </w:p>
    <w:p w:rsidR="00435ADD" w:rsidRDefault="00435ADD" w:rsidP="00435ADD">
      <w:pPr>
        <w:pStyle w:val="Styl2"/>
      </w:pPr>
      <w:r>
        <w:t>6) Různé</w:t>
      </w:r>
    </w:p>
    <w:p w:rsidR="00435ADD" w:rsidRDefault="00435ADD" w:rsidP="00435ADD">
      <w:pPr>
        <w:pStyle w:val="Styl3"/>
      </w:pPr>
    </w:p>
    <w:p w:rsidR="00435ADD" w:rsidRDefault="00435ADD" w:rsidP="00435ADD">
      <w:pPr>
        <w:pStyle w:val="Styl1"/>
      </w:pPr>
    </w:p>
    <w:p w:rsidR="00435ADD" w:rsidRDefault="00435ADD" w:rsidP="00435ADD">
      <w:pPr>
        <w:pStyle w:val="Styl3"/>
      </w:pPr>
      <w:r w:rsidRPr="005F5B38">
        <w:t>1) Kontrola plnění usnesení RM</w:t>
      </w:r>
    </w:p>
    <w:p w:rsidR="00435ADD" w:rsidRDefault="00435ADD" w:rsidP="00435ADD">
      <w:pPr>
        <w:pStyle w:val="Styl1"/>
        <w:rPr>
          <w:b/>
        </w:rPr>
      </w:pPr>
    </w:p>
    <w:p w:rsidR="00435ADD" w:rsidRDefault="00435ADD" w:rsidP="00435ADD">
      <w:pPr>
        <w:pStyle w:val="Styl1"/>
      </w:pPr>
      <w:r>
        <w:t xml:space="preserve">K usnesení č. 159/2018(21.3.2018) - letní koupaliště – vedení města pověřeno dalším jednáním o </w:t>
      </w:r>
    </w:p>
    <w:p w:rsidR="00435ADD" w:rsidRDefault="00435ADD" w:rsidP="00435ADD">
      <w:pPr>
        <w:pStyle w:val="Styl1"/>
      </w:pPr>
      <w:r>
        <w:t xml:space="preserve">                                        realizaci díla. Jednáno s projektantem původního projektu o jeho aktualizaci:</w:t>
      </w:r>
    </w:p>
    <w:p w:rsidR="00435ADD" w:rsidRDefault="00435ADD" w:rsidP="00435ADD">
      <w:pPr>
        <w:pStyle w:val="Styl1"/>
      </w:pPr>
      <w:r>
        <w:lastRenderedPageBreak/>
        <w:t xml:space="preserve">                                        úkol trvá, záměr je v příštím roce připravit projektovou dokumentaci. Informa-</w:t>
      </w:r>
    </w:p>
    <w:p w:rsidR="00435ADD" w:rsidRDefault="00435ADD" w:rsidP="00435ADD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435ADD" w:rsidRDefault="00435ADD" w:rsidP="00435ADD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435ADD" w:rsidRDefault="00435ADD" w:rsidP="00435ADD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435ADD" w:rsidRDefault="00435ADD" w:rsidP="00435ADD">
      <w:pPr>
        <w:pStyle w:val="Styl1"/>
      </w:pPr>
      <w:r>
        <w:t xml:space="preserve">                                        předpokládané náklady cca 40-50 mil. Kč</w:t>
      </w:r>
      <w:r w:rsidRPr="003319E1">
        <w:t>. Studie vyhotovena, úkol trvá.</w:t>
      </w:r>
    </w:p>
    <w:p w:rsidR="00435ADD" w:rsidRDefault="00435ADD" w:rsidP="00435ADD">
      <w:pPr>
        <w:pStyle w:val="Styl1"/>
      </w:pPr>
      <w:r>
        <w:t xml:space="preserve">                                        P. starosta sdělil, že je zvažováno uspořádání ankety mezi občany, kterou</w:t>
      </w:r>
    </w:p>
    <w:p w:rsidR="00435ADD" w:rsidRDefault="00435ADD" w:rsidP="00435ADD">
      <w:pPr>
        <w:pStyle w:val="Styl1"/>
      </w:pPr>
      <w:r>
        <w:t xml:space="preserve">                                        realizaci uvažovaných akcí by upřednostnili – koupaliště nebo II. etapa</w:t>
      </w:r>
    </w:p>
    <w:p w:rsidR="00435ADD" w:rsidRDefault="00435ADD" w:rsidP="00435ADD">
      <w:pPr>
        <w:pStyle w:val="Styl1"/>
      </w:pPr>
      <w:r>
        <w:t xml:space="preserve">                                        relaxační zóny na sídlišti – výstavba parku příp. další. Úkol trvá. Vzhledem</w:t>
      </w:r>
    </w:p>
    <w:p w:rsidR="00435ADD" w:rsidRDefault="00435ADD" w:rsidP="00435ADD">
      <w:pPr>
        <w:pStyle w:val="Styl1"/>
      </w:pPr>
      <w:r>
        <w:t xml:space="preserve">                                        k pandemii koronaviru a zhoršení stavu ekonomiky a tím i veřejných rozpočtů</w:t>
      </w:r>
    </w:p>
    <w:p w:rsidR="00435ADD" w:rsidRDefault="00435ADD" w:rsidP="00435ADD">
      <w:pPr>
        <w:pStyle w:val="Styl1"/>
      </w:pPr>
      <w:r>
        <w:t xml:space="preserve">                                        nebude možné z finančních důvodů v nejbližší době letní koupaliště </w:t>
      </w:r>
    </w:p>
    <w:p w:rsidR="00435ADD" w:rsidRDefault="00435ADD" w:rsidP="00435ADD">
      <w:pPr>
        <w:pStyle w:val="Styl1"/>
      </w:pPr>
      <w:r>
        <w:t xml:space="preserve">                                        realizovat. Máme připraven kompletní podklad pro zpracování zadávací </w:t>
      </w:r>
    </w:p>
    <w:p w:rsidR="00435ADD" w:rsidRDefault="00435ADD" w:rsidP="00435ADD">
      <w:pPr>
        <w:pStyle w:val="Styl1"/>
      </w:pPr>
      <w:r>
        <w:t xml:space="preserve">                                        dokumentace (ZD), po konečné konzultaci s vedením města bude předán na </w:t>
      </w:r>
    </w:p>
    <w:p w:rsidR="00435ADD" w:rsidRDefault="00435ADD" w:rsidP="00435ADD">
      <w:pPr>
        <w:pStyle w:val="Styl1"/>
      </w:pPr>
      <w:r>
        <w:t xml:space="preserve">                                        OSPŘ ke zpracování ZD, která bude předložena ke schválení radě města. </w:t>
      </w:r>
    </w:p>
    <w:p w:rsidR="00435ADD" w:rsidRDefault="00435ADD" w:rsidP="00435ADD">
      <w:pPr>
        <w:pStyle w:val="Styl1"/>
      </w:pPr>
      <w:r>
        <w:t xml:space="preserve">                                        Na tuto PD nebyly vyhrazeny v rozpočtu finance, bylo nutné řešit i otázku </w:t>
      </w:r>
    </w:p>
    <w:p w:rsidR="00435ADD" w:rsidRDefault="00435ADD" w:rsidP="00435ADD">
      <w:pPr>
        <w:pStyle w:val="Styl1"/>
      </w:pPr>
      <w:r>
        <w:t xml:space="preserve">                                        financí. Rozpočet na projekty byl navýšen zastupitelstvem města.</w:t>
      </w:r>
    </w:p>
    <w:p w:rsidR="00435ADD" w:rsidRDefault="00435ADD" w:rsidP="00435ADD">
      <w:pPr>
        <w:pStyle w:val="Styl1"/>
      </w:pPr>
      <w:r>
        <w:t xml:space="preserve">                                        Kontrola 4/2021.</w:t>
      </w:r>
    </w:p>
    <w:p w:rsidR="00435ADD" w:rsidRDefault="00435ADD" w:rsidP="00435ADD">
      <w:pPr>
        <w:pStyle w:val="Styl1"/>
      </w:pPr>
      <w:r>
        <w:t xml:space="preserve">   </w:t>
      </w:r>
    </w:p>
    <w:p w:rsidR="00435ADD" w:rsidRDefault="00435ADD" w:rsidP="00435ADD">
      <w:pPr>
        <w:pStyle w:val="Styl1"/>
      </w:pPr>
      <w:r>
        <w:t xml:space="preserve">K usnesení č. 505/2020(16.12.2020) - rozhodnuto o zvýšení nájmu v městských bytech o 20 % </w:t>
      </w:r>
    </w:p>
    <w:p w:rsidR="00435ADD" w:rsidRDefault="00435ADD" w:rsidP="00435ADD">
      <w:pPr>
        <w:pStyle w:val="Styl1"/>
      </w:pPr>
      <w:r>
        <w:t xml:space="preserve">                                         s nájemní smlouvou na dobu neurčitou, MH pověřen zajištěním procesu </w:t>
      </w:r>
    </w:p>
    <w:p w:rsidR="00435ADD" w:rsidRDefault="00435ADD" w:rsidP="00435ADD">
      <w:pPr>
        <w:pStyle w:val="Styl1"/>
      </w:pPr>
      <w:r>
        <w:t xml:space="preserve">                                         zvýšení: podklady předány právníkovi JUDr. Vávrovi, který připraví návrh </w:t>
      </w:r>
    </w:p>
    <w:p w:rsidR="00435ADD" w:rsidRDefault="00435ADD" w:rsidP="00435ADD">
      <w:pPr>
        <w:pStyle w:val="Styl1"/>
      </w:pPr>
      <w:r>
        <w:t xml:space="preserve">                                         výzvy, která bud poté odeslána nájemcům. Kontrola 2/2021. Splněno, </w:t>
      </w:r>
    </w:p>
    <w:p w:rsidR="00435ADD" w:rsidRDefault="00435ADD" w:rsidP="00435ADD">
      <w:pPr>
        <w:pStyle w:val="Styl1"/>
      </w:pPr>
      <w:r>
        <w:t xml:space="preserve">                                         nájemci obesláni, nyní jim běží lhůta 2 měsíců na vyjádření. Pokud bude </w:t>
      </w:r>
    </w:p>
    <w:p w:rsidR="00435ADD" w:rsidRDefault="00435ADD" w:rsidP="00435ADD">
      <w:pPr>
        <w:pStyle w:val="Styl1"/>
      </w:pPr>
      <w:r>
        <w:t xml:space="preserve">                                         někdo nesouhlasit, předložíme radě návrh na podání žaloby na určení </w:t>
      </w:r>
    </w:p>
    <w:p w:rsidR="00435ADD" w:rsidRDefault="00435ADD" w:rsidP="00435ADD">
      <w:pPr>
        <w:pStyle w:val="Styl1"/>
      </w:pPr>
      <w:r>
        <w:t xml:space="preserve">                                         výše nájmu. Kontrola 4/2021.</w:t>
      </w:r>
    </w:p>
    <w:p w:rsidR="00435ADD" w:rsidRDefault="00435ADD" w:rsidP="00435ADD">
      <w:pPr>
        <w:pStyle w:val="Styl3"/>
      </w:pPr>
    </w:p>
    <w:p w:rsidR="00435ADD" w:rsidRDefault="00435ADD" w:rsidP="00435ADD">
      <w:pPr>
        <w:pStyle w:val="Styl1"/>
      </w:pPr>
      <w:r>
        <w:t xml:space="preserve">K usnesení č. 38/2021(27.1.2021) - RM rozhodla, </w:t>
      </w:r>
      <w:r w:rsidRPr="00AF3256">
        <w:t xml:space="preserve">že vyhlášená míra inflace za rok 2020, ve výši </w:t>
      </w:r>
    </w:p>
    <w:p w:rsidR="00435ADD" w:rsidRDefault="00435ADD" w:rsidP="00435ADD">
      <w:pPr>
        <w:pStyle w:val="Styl1"/>
      </w:pPr>
      <w:r>
        <w:t xml:space="preserve">                                         </w:t>
      </w:r>
      <w:r w:rsidRPr="00AF3256">
        <w:t>3,2 %, bude uplatněn</w:t>
      </w:r>
      <w:r>
        <w:t xml:space="preserve">a u smluv s inflační doložkou – odbor MH pověřen </w:t>
      </w:r>
    </w:p>
    <w:p w:rsidR="00435ADD" w:rsidRPr="00243AE7" w:rsidRDefault="00435ADD" w:rsidP="00435ADD">
      <w:pPr>
        <w:pStyle w:val="Styl1"/>
      </w:pPr>
      <w:r>
        <w:t xml:space="preserve">                                         vypracováním dodatků k nájemním smlouvám</w:t>
      </w:r>
      <w:r w:rsidRPr="00243AE7">
        <w:t>. Splněno.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  <w:r>
        <w:t>K usnesení č. 39/2021(27.1.2021) - odbor MH pověřen</w:t>
      </w:r>
      <w:r w:rsidRPr="00201606">
        <w:t xml:space="preserve"> </w:t>
      </w:r>
      <w:r>
        <w:t xml:space="preserve">zadáním znaleckého posudku na stanovení </w:t>
      </w:r>
    </w:p>
    <w:p w:rsidR="00435ADD" w:rsidRDefault="00435ADD" w:rsidP="00435ADD">
      <w:pPr>
        <w:pStyle w:val="Styl1"/>
      </w:pPr>
      <w:r>
        <w:t xml:space="preserve">                                          tržního ocenění pozemků parc. č. 1254/11, 1254/13, 1254/14 a 1254/12 vše </w:t>
      </w:r>
    </w:p>
    <w:p w:rsidR="00435ADD" w:rsidRDefault="00435ADD" w:rsidP="00435ADD">
      <w:pPr>
        <w:pStyle w:val="Styl1"/>
      </w:pPr>
      <w:r>
        <w:t xml:space="preserve">                                          v k. ú. Roudnice nad Labem a skutečného zaměření pozemku parc. č. </w:t>
      </w:r>
    </w:p>
    <w:p w:rsidR="00435ADD" w:rsidRDefault="00435ADD" w:rsidP="00435ADD">
      <w:pPr>
        <w:pStyle w:val="Styl1"/>
      </w:pPr>
      <w:r>
        <w:t xml:space="preserve">                                          1254/14 v k. ú. Roudnice nad Labem za účelem směny pozemků. Posudek i </w:t>
      </w:r>
    </w:p>
    <w:p w:rsidR="00435ADD" w:rsidRPr="005A0D23" w:rsidRDefault="00435ADD" w:rsidP="00435ADD">
      <w:pPr>
        <w:pStyle w:val="Styl1"/>
      </w:pPr>
      <w:r>
        <w:t xml:space="preserve">                                          GP objednány, splněno.</w:t>
      </w:r>
    </w:p>
    <w:p w:rsidR="00435ADD" w:rsidRDefault="00435ADD" w:rsidP="00435ADD">
      <w:pPr>
        <w:pStyle w:val="Styl1"/>
        <w:rPr>
          <w:b/>
        </w:rPr>
      </w:pPr>
    </w:p>
    <w:p w:rsidR="00435ADD" w:rsidRDefault="00435ADD" w:rsidP="00435ADD">
      <w:pPr>
        <w:pStyle w:val="Styl3"/>
      </w:pPr>
      <w:r>
        <w:t>2) Odbor školství, kultury a sportu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a) pokračování v činnosti přípravné třídy</w:t>
      </w:r>
    </w:p>
    <w:p w:rsidR="00435ADD" w:rsidRPr="00467BC4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3"/>
        <w:rPr>
          <w:rFonts w:eastAsiaTheme="minorHAnsi" w:cstheme="minorBidi"/>
        </w:rPr>
      </w:pPr>
      <w:r>
        <w:t>Usnesení č.</w:t>
      </w:r>
      <w:r w:rsidRPr="00467BC4">
        <w:t xml:space="preserve"> </w:t>
      </w:r>
      <w:r>
        <w:t>67/2021:</w:t>
      </w:r>
    </w:p>
    <w:p w:rsidR="00435ADD" w:rsidRDefault="00435ADD" w:rsidP="00435ADD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města   </w:t>
      </w:r>
      <w:r w:rsidRPr="00467BC4">
        <w:rPr>
          <w:rFonts w:eastAsiaTheme="minorHAnsi"/>
        </w:rPr>
        <w:t>s</w:t>
      </w:r>
      <w:r>
        <w:rPr>
          <w:rFonts w:eastAsiaTheme="minorHAnsi"/>
        </w:rPr>
        <w:t> </w:t>
      </w:r>
      <w:r w:rsidRPr="00467BC4">
        <w:rPr>
          <w:rFonts w:eastAsiaTheme="minorHAnsi"/>
        </w:rPr>
        <w:t>c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v</w:t>
      </w:r>
      <w:r>
        <w:rPr>
          <w:rFonts w:eastAsiaTheme="minorHAnsi"/>
        </w:rPr>
        <w:t> </w:t>
      </w:r>
      <w:r w:rsidRPr="00467BC4">
        <w:rPr>
          <w:rFonts w:eastAsiaTheme="minorHAnsi"/>
        </w:rPr>
        <w:t>a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467BC4">
        <w:rPr>
          <w:rFonts w:eastAsiaTheme="minorHAnsi"/>
        </w:rPr>
        <w:t>e</w:t>
      </w:r>
      <w:r>
        <w:rPr>
          <w:rFonts w:eastAsiaTheme="minorHAnsi"/>
        </w:rPr>
        <w:t xml:space="preserve">  </w:t>
      </w:r>
      <w:r w:rsidRPr="00467BC4">
        <w:rPr>
          <w:rFonts w:eastAsiaTheme="minorHAnsi"/>
        </w:rPr>
        <w:t xml:space="preserve"> pokračování činnosti přípravné třídy Základní školy a mateřské školy Roudnice nad Labem, Školní 1803 od 1. 7. 202</w:t>
      </w:r>
      <w:r>
        <w:rPr>
          <w:rFonts w:eastAsiaTheme="minorHAnsi"/>
        </w:rPr>
        <w:t>1</w:t>
      </w:r>
      <w:r w:rsidRPr="00467BC4">
        <w:rPr>
          <w:rFonts w:eastAsiaTheme="minorHAnsi"/>
        </w:rPr>
        <w:t xml:space="preserve"> do 30. 6. 202</w:t>
      </w:r>
      <w:r>
        <w:rPr>
          <w:rFonts w:eastAsiaTheme="minorHAnsi"/>
        </w:rPr>
        <w:t>2</w:t>
      </w:r>
      <w:r w:rsidRPr="00467BC4">
        <w:rPr>
          <w:rFonts w:eastAsiaTheme="minorHAnsi"/>
        </w:rPr>
        <w:t xml:space="preserve"> a žádá Krajský úřad Ústeckého kraje o sou</w:t>
      </w:r>
      <w:r w:rsidRPr="00DC305F">
        <w:rPr>
          <w:rFonts w:eastAsiaTheme="minorHAnsi"/>
        </w:rPr>
        <w:t>hlas</w:t>
      </w:r>
      <w:r>
        <w:rPr>
          <w:rFonts w:eastAsiaTheme="minorHAnsi"/>
        </w:rPr>
        <w:t xml:space="preserve"> (pro 5, proti 0, zdrželi se hlasování 0)</w:t>
      </w:r>
      <w:r w:rsidRPr="00DC305F">
        <w:rPr>
          <w:rFonts w:eastAsiaTheme="minorHAnsi"/>
        </w:rPr>
        <w:t>.</w:t>
      </w:r>
    </w:p>
    <w:p w:rsidR="00435ADD" w:rsidRDefault="00435ADD" w:rsidP="00435ADD">
      <w:pPr>
        <w:pStyle w:val="Styl2"/>
      </w:pPr>
      <w:r>
        <w:t xml:space="preserve">     </w:t>
      </w:r>
    </w:p>
    <w:p w:rsidR="00435ADD" w:rsidRDefault="00435ADD" w:rsidP="00435ADD">
      <w:pPr>
        <w:pStyle w:val="Styl3"/>
      </w:pPr>
      <w:r>
        <w:t>b) souhlas se zapojením do projektu Šablony III</w:t>
      </w:r>
    </w:p>
    <w:p w:rsidR="00435ADD" w:rsidRPr="00467BC4" w:rsidRDefault="00435ADD" w:rsidP="00435ADD">
      <w:pPr>
        <w:pStyle w:val="Styl1"/>
      </w:pPr>
      <w:r>
        <w:t xml:space="preserve"> </w:t>
      </w:r>
    </w:p>
    <w:p w:rsidR="00435ADD" w:rsidRPr="00467BC4" w:rsidRDefault="00435ADD" w:rsidP="00435ADD">
      <w:pPr>
        <w:pStyle w:val="Styl3"/>
      </w:pPr>
      <w:r>
        <w:t>Usnesení č. 68/2021:</w:t>
      </w:r>
    </w:p>
    <w:p w:rsidR="00435ADD" w:rsidRDefault="00435ADD" w:rsidP="00435ADD">
      <w:pPr>
        <w:pStyle w:val="Styl2"/>
      </w:pPr>
      <w:r w:rsidRPr="006703BD">
        <w:t>Rada města   u d ě l u j e  Mateřské škole Sluníčko Roudnice n.</w:t>
      </w:r>
      <w:r>
        <w:t xml:space="preserve"> </w:t>
      </w:r>
      <w:r w:rsidRPr="006703BD">
        <w:t>L., Školní 1805</w:t>
      </w:r>
      <w:r>
        <w:t xml:space="preserve">, </w:t>
      </w:r>
      <w:r w:rsidRPr="00467BC4">
        <w:t xml:space="preserve">souhlas zřizovatele se zapojením školy do projektu z výzvy MŠMT Šablony III. </w:t>
      </w:r>
      <w:r>
        <w:t>(pro 5, proti 0, zdrželi se hlasování 0).</w:t>
      </w:r>
    </w:p>
    <w:p w:rsidR="00435ADD" w:rsidRDefault="00435ADD" w:rsidP="00435ADD">
      <w:pPr>
        <w:pStyle w:val="Styl2"/>
      </w:pPr>
    </w:p>
    <w:p w:rsidR="00435ADD" w:rsidRDefault="00435ADD" w:rsidP="00435ADD">
      <w:pPr>
        <w:pStyle w:val="Styl2"/>
      </w:pPr>
    </w:p>
    <w:p w:rsidR="00435ADD" w:rsidRDefault="00435ADD" w:rsidP="00435ADD">
      <w:pPr>
        <w:pStyle w:val="Styl2"/>
      </w:pPr>
    </w:p>
    <w:p w:rsidR="00435ADD" w:rsidRDefault="00435ADD" w:rsidP="00435ADD">
      <w:pPr>
        <w:pStyle w:val="Styl2"/>
      </w:pPr>
    </w:p>
    <w:p w:rsidR="00435ADD" w:rsidRDefault="00435ADD" w:rsidP="00435ADD">
      <w:pPr>
        <w:pStyle w:val="Styl2"/>
      </w:pPr>
    </w:p>
    <w:p w:rsidR="00435ADD" w:rsidRDefault="00435ADD" w:rsidP="00435ADD">
      <w:pPr>
        <w:pStyle w:val="Styl3"/>
      </w:pPr>
      <w:r>
        <w:lastRenderedPageBreak/>
        <w:t>3) Odbor místního hospodářství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a) dodatek č. 1 ke zpracování projektové dokumentace – stavební úpravy knihovny</w:t>
      </w:r>
    </w:p>
    <w:p w:rsidR="00435ADD" w:rsidRPr="00022736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3"/>
      </w:pPr>
      <w:r>
        <w:t>Usnesení č. 69/2021:</w:t>
      </w:r>
      <w:r w:rsidRPr="00022736">
        <w:t xml:space="preserve"> </w:t>
      </w:r>
    </w:p>
    <w:p w:rsidR="00435ADD" w:rsidRPr="00F9011C" w:rsidRDefault="00435ADD" w:rsidP="00435ADD">
      <w:pPr>
        <w:pStyle w:val="Styl1"/>
        <w:rPr>
          <w:b/>
        </w:rPr>
      </w:pPr>
      <w:r w:rsidRPr="00F9011C">
        <w:rPr>
          <w:b/>
        </w:rPr>
        <w:t xml:space="preserve">Rada města </w:t>
      </w:r>
      <w:r>
        <w:rPr>
          <w:b/>
        </w:rPr>
        <w:t xml:space="preserve">  r o </w:t>
      </w:r>
      <w:r w:rsidRPr="00F9011C">
        <w:rPr>
          <w:b/>
        </w:rPr>
        <w:t>z</w:t>
      </w:r>
      <w:r>
        <w:rPr>
          <w:b/>
        </w:rPr>
        <w:t> </w:t>
      </w:r>
      <w:r w:rsidRPr="00F9011C">
        <w:rPr>
          <w:b/>
        </w:rPr>
        <w:t>h</w:t>
      </w:r>
      <w:r>
        <w:rPr>
          <w:b/>
        </w:rPr>
        <w:t xml:space="preserve"> </w:t>
      </w:r>
      <w:r w:rsidRPr="00F9011C">
        <w:rPr>
          <w:b/>
        </w:rPr>
        <w:t>o</w:t>
      </w:r>
      <w:r>
        <w:rPr>
          <w:b/>
        </w:rPr>
        <w:t xml:space="preserve"> </w:t>
      </w:r>
      <w:r w:rsidRPr="00F9011C">
        <w:rPr>
          <w:b/>
        </w:rPr>
        <w:t>d</w:t>
      </w:r>
      <w:r>
        <w:rPr>
          <w:b/>
        </w:rPr>
        <w:t xml:space="preserve"> </w:t>
      </w:r>
      <w:r w:rsidRPr="00F9011C">
        <w:rPr>
          <w:b/>
        </w:rPr>
        <w:t>l</w:t>
      </w:r>
      <w:r>
        <w:rPr>
          <w:b/>
        </w:rPr>
        <w:t xml:space="preserve"> </w:t>
      </w:r>
      <w:r w:rsidRPr="00F9011C">
        <w:rPr>
          <w:b/>
        </w:rPr>
        <w:t>a</w:t>
      </w:r>
      <w:r>
        <w:rPr>
          <w:b/>
        </w:rPr>
        <w:t xml:space="preserve">  </w:t>
      </w:r>
      <w:r w:rsidRPr="00F9011C">
        <w:rPr>
          <w:b/>
        </w:rPr>
        <w:t xml:space="preserve"> o uzavření dodatku č. 1 se společností G DESIGN, spol. s r. o., Veleslavínova 3108/14, 400 11 Ústí nad Labem s navýšením ceny o 81.400,00 Kč bez DPH tj. 98.494,00,- Kč vč</w:t>
      </w:r>
      <w:r>
        <w:rPr>
          <w:b/>
        </w:rPr>
        <w:t>.</w:t>
      </w:r>
      <w:r w:rsidRPr="00F9011C">
        <w:rPr>
          <w:b/>
        </w:rPr>
        <w:t> DPH dle předloženého návrhu</w:t>
      </w:r>
      <w:r>
        <w:rPr>
          <w:b/>
        </w:rPr>
        <w:t xml:space="preserve"> (pro 5, proti 0, zdrželi se hlasování 0)</w:t>
      </w:r>
      <w:r w:rsidRPr="00F9011C">
        <w:rPr>
          <w:b/>
        </w:rPr>
        <w:t>.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b) prodej pozemku parc. č. 1255/3 v k. ú. Roudnice n. L.</w:t>
      </w:r>
    </w:p>
    <w:p w:rsidR="00435ADD" w:rsidRDefault="00435ADD" w:rsidP="00435ADD">
      <w:pPr>
        <w:pStyle w:val="Styl1"/>
        <w:rPr>
          <w:b/>
          <w:bCs/>
          <w:u w:val="single"/>
        </w:rPr>
      </w:pPr>
      <w:r>
        <w:t xml:space="preserve"> </w:t>
      </w:r>
    </w:p>
    <w:p w:rsidR="00435ADD" w:rsidRDefault="00435ADD" w:rsidP="00435ADD">
      <w:pPr>
        <w:pStyle w:val="Styl3"/>
      </w:pPr>
      <w:r>
        <w:t>Usnesení č. 70/2021:</w:t>
      </w:r>
    </w:p>
    <w:p w:rsidR="00435ADD" w:rsidRDefault="00435ADD" w:rsidP="00435ADD">
      <w:pPr>
        <w:pStyle w:val="Styl1"/>
        <w:rPr>
          <w:b/>
          <w:bCs/>
          <w:u w:val="single"/>
        </w:rPr>
      </w:pPr>
      <w:r>
        <w:rPr>
          <w:b/>
        </w:rPr>
        <w:t>Rada města   v y h l a š u j e   záměr prodeje pozemku parc. č. 1255/3 v k. ú. Roudnice nad Labem a   p o v ě ř u j e   OMH zadáním vypracování znaleckého posudku na stanovení tržní ceny pozemku parc. č. 1255/3 v k. ú. Roudnice nad Labem (pro 5, proti 0, zdrželi se hlasování 0).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c) pacht části pozemku parc. č. 3549/1 v k. ú. Roudnice n. L.</w:t>
      </w:r>
    </w:p>
    <w:p w:rsidR="00435ADD" w:rsidRDefault="00435ADD" w:rsidP="00435ADD">
      <w:pPr>
        <w:pStyle w:val="Styl1"/>
        <w:rPr>
          <w:b/>
          <w:bCs/>
          <w:u w:val="single"/>
        </w:rPr>
      </w:pPr>
      <w:r>
        <w:t xml:space="preserve"> </w:t>
      </w:r>
    </w:p>
    <w:p w:rsidR="00435ADD" w:rsidRDefault="00435ADD" w:rsidP="00435ADD">
      <w:pPr>
        <w:pStyle w:val="Styl3"/>
      </w:pPr>
      <w:r>
        <w:t>Usnesení č. 71/2021:</w:t>
      </w:r>
    </w:p>
    <w:p w:rsidR="00435ADD" w:rsidRPr="00DD6E92" w:rsidRDefault="00435ADD" w:rsidP="00435ADD">
      <w:pPr>
        <w:pStyle w:val="Styl1"/>
        <w:rPr>
          <w:b/>
          <w:bCs/>
          <w:u w:val="single"/>
        </w:rPr>
      </w:pPr>
      <w:r>
        <w:rPr>
          <w:b/>
        </w:rPr>
        <w:t>Rada města   r o z h o d l a   o pachtu části pozemku parc. č. 3549/1 v k. ú. Roudnice nad Labem, o výměře 3.380m</w:t>
      </w:r>
      <w:r>
        <w:rPr>
          <w:b/>
          <w:vertAlign w:val="superscript"/>
        </w:rPr>
        <w:t>2</w:t>
      </w:r>
      <w:r>
        <w:rPr>
          <w:b/>
        </w:rPr>
        <w:t xml:space="preserve">, od 1. 3. 2021 na dobu neurčitou, za účelem zemědělské výroby a cenu </w:t>
      </w:r>
      <w:r w:rsidRPr="00DD6E92">
        <w:rPr>
          <w:b/>
        </w:rPr>
        <w:t>0,20 Kč/m</w:t>
      </w:r>
      <w:r w:rsidRPr="00DD6E92">
        <w:rPr>
          <w:b/>
          <w:vertAlign w:val="superscript"/>
        </w:rPr>
        <w:t>2</w:t>
      </w:r>
      <w:r w:rsidRPr="00DD6E92">
        <w:rPr>
          <w:b/>
        </w:rPr>
        <w:t>/rok</w:t>
      </w:r>
      <w:r>
        <w:rPr>
          <w:b/>
        </w:rPr>
        <w:t xml:space="preserve"> panu P</w:t>
      </w:r>
      <w:r>
        <w:rPr>
          <w:b/>
        </w:rPr>
        <w:t>C</w:t>
      </w:r>
      <w:r>
        <w:rPr>
          <w:b/>
        </w:rPr>
        <w:t xml:space="preserve"> (pro 5, proti 0, zdrželi se hlasování 0).</w:t>
      </w:r>
    </w:p>
    <w:p w:rsidR="00435ADD" w:rsidRDefault="00435ADD" w:rsidP="00435ADD">
      <w:pPr>
        <w:jc w:val="both"/>
      </w:pPr>
      <w:r>
        <w:rPr>
          <w:b/>
        </w:rPr>
        <w:t xml:space="preserve"> </w:t>
      </w:r>
      <w:r>
        <w:t xml:space="preserve">    </w:t>
      </w:r>
    </w:p>
    <w:p w:rsidR="00435ADD" w:rsidRDefault="00435ADD" w:rsidP="00435ADD">
      <w:pPr>
        <w:pStyle w:val="Styl3"/>
      </w:pPr>
      <w:r>
        <w:t>d) dodatek ke smlouvě o dodávce tepelné energie</w:t>
      </w:r>
    </w:p>
    <w:p w:rsidR="00435ADD" w:rsidRDefault="00435ADD" w:rsidP="00435ADD">
      <w:pPr>
        <w:pStyle w:val="Styl1"/>
        <w:rPr>
          <w:b/>
          <w:bCs/>
        </w:rPr>
      </w:pPr>
      <w:r>
        <w:t xml:space="preserve"> </w:t>
      </w:r>
    </w:p>
    <w:p w:rsidR="00435ADD" w:rsidRDefault="00435ADD" w:rsidP="00435ADD">
      <w:pPr>
        <w:pStyle w:val="Styl3"/>
      </w:pPr>
      <w:r>
        <w:t>Usnesení č. 72/2021:</w:t>
      </w:r>
    </w:p>
    <w:p w:rsidR="00435ADD" w:rsidRPr="005E5D32" w:rsidRDefault="00435ADD" w:rsidP="00435ADD">
      <w:pPr>
        <w:pStyle w:val="Styl1"/>
        <w:rPr>
          <w:b/>
        </w:rPr>
      </w:pPr>
      <w:r w:rsidRPr="002268CA">
        <w:rPr>
          <w:b/>
        </w:rPr>
        <w:t xml:space="preserve">Rada města </w:t>
      </w:r>
      <w:r>
        <w:rPr>
          <w:b/>
        </w:rPr>
        <w:t xml:space="preserve">  </w:t>
      </w:r>
      <w:r w:rsidRPr="002268CA">
        <w:rPr>
          <w:b/>
        </w:rPr>
        <w:t>r</w:t>
      </w:r>
      <w:r>
        <w:rPr>
          <w:b/>
        </w:rPr>
        <w:t xml:space="preserve"> </w:t>
      </w:r>
      <w:r w:rsidRPr="002268CA">
        <w:rPr>
          <w:b/>
        </w:rPr>
        <w:t>o</w:t>
      </w:r>
      <w:r>
        <w:rPr>
          <w:b/>
        </w:rPr>
        <w:t xml:space="preserve"> </w:t>
      </w:r>
      <w:r w:rsidRPr="002268CA">
        <w:rPr>
          <w:b/>
        </w:rPr>
        <w:t>z</w:t>
      </w:r>
      <w:r>
        <w:rPr>
          <w:b/>
        </w:rPr>
        <w:t> </w:t>
      </w:r>
      <w:r w:rsidRPr="002268CA">
        <w:rPr>
          <w:b/>
        </w:rPr>
        <w:t>h</w:t>
      </w:r>
      <w:r>
        <w:rPr>
          <w:b/>
        </w:rPr>
        <w:t xml:space="preserve"> </w:t>
      </w:r>
      <w:r w:rsidRPr="002268CA">
        <w:rPr>
          <w:b/>
        </w:rPr>
        <w:t>o</w:t>
      </w:r>
      <w:r>
        <w:rPr>
          <w:b/>
        </w:rPr>
        <w:t xml:space="preserve"> </w:t>
      </w:r>
      <w:r w:rsidRPr="002268CA">
        <w:rPr>
          <w:b/>
        </w:rPr>
        <w:t>d</w:t>
      </w:r>
      <w:r>
        <w:rPr>
          <w:b/>
        </w:rPr>
        <w:t xml:space="preserve"> </w:t>
      </w:r>
      <w:r w:rsidRPr="002268CA">
        <w:rPr>
          <w:b/>
        </w:rPr>
        <w:t>l</w:t>
      </w:r>
      <w:r>
        <w:rPr>
          <w:b/>
        </w:rPr>
        <w:t xml:space="preserve"> </w:t>
      </w:r>
      <w:r w:rsidRPr="002268CA">
        <w:rPr>
          <w:b/>
        </w:rPr>
        <w:t>a</w:t>
      </w:r>
      <w:r>
        <w:rPr>
          <w:b/>
        </w:rPr>
        <w:t xml:space="preserve">  </w:t>
      </w:r>
      <w:r w:rsidRPr="002268CA">
        <w:rPr>
          <w:b/>
        </w:rPr>
        <w:t xml:space="preserve"> o uzavření dodatku č.</w:t>
      </w:r>
      <w:r>
        <w:rPr>
          <w:b/>
        </w:rPr>
        <w:t xml:space="preserve"> 1</w:t>
      </w:r>
      <w:r w:rsidRPr="002268CA">
        <w:rPr>
          <w:b/>
        </w:rPr>
        <w:t xml:space="preserve"> </w:t>
      </w:r>
      <w:r w:rsidRPr="002268CA">
        <w:rPr>
          <w:b/>
          <w:bCs/>
        </w:rPr>
        <w:t xml:space="preserve">ke Smlouvě o dodávce a odběru tepla na základě koncese prodávajícího č. </w:t>
      </w:r>
      <w:r>
        <w:rPr>
          <w:b/>
          <w:bCs/>
        </w:rPr>
        <w:t>22425</w:t>
      </w:r>
      <w:r w:rsidRPr="002268CA">
        <w:rPr>
          <w:b/>
          <w:bCs/>
        </w:rPr>
        <w:t xml:space="preserve"> (nově 23</w:t>
      </w:r>
      <w:r>
        <w:rPr>
          <w:b/>
          <w:bCs/>
        </w:rPr>
        <w:t>948</w:t>
      </w:r>
      <w:r w:rsidRPr="002268CA">
        <w:rPr>
          <w:b/>
          <w:bCs/>
        </w:rPr>
        <w:t xml:space="preserve">) </w:t>
      </w:r>
      <w:r w:rsidRPr="002268CA">
        <w:rPr>
          <w:b/>
        </w:rPr>
        <w:t xml:space="preserve">se společností </w:t>
      </w:r>
      <w:r w:rsidRPr="002268CA">
        <w:rPr>
          <w:b/>
          <w:bCs/>
        </w:rPr>
        <w:t xml:space="preserve">Veolia Energie ČR, a.s., </w:t>
      </w:r>
      <w:r>
        <w:rPr>
          <w:b/>
          <w:bCs/>
        </w:rPr>
        <w:t xml:space="preserve">                </w:t>
      </w:r>
      <w:r w:rsidRPr="002268CA">
        <w:rPr>
          <w:b/>
          <w:bCs/>
        </w:rPr>
        <w:t xml:space="preserve">IČ </w:t>
      </w:r>
      <w:r w:rsidRPr="002268CA">
        <w:rPr>
          <w:b/>
        </w:rPr>
        <w:t>45193410,</w:t>
      </w:r>
      <w:r>
        <w:rPr>
          <w:b/>
        </w:rPr>
        <w:t xml:space="preserve"> </w:t>
      </w:r>
      <w:r w:rsidRPr="002268CA">
        <w:rPr>
          <w:b/>
        </w:rPr>
        <w:t xml:space="preserve">se sídlem 28. října 3337/7, Ostrava, Moravská Ostrava a společností </w:t>
      </w:r>
      <w:r w:rsidRPr="00E404D1">
        <w:rPr>
          <w:b/>
          <w:bCs/>
        </w:rPr>
        <w:t xml:space="preserve">Základní umělecká škola Roudnice nad Labem, Rvačov 112, </w:t>
      </w:r>
      <w:r w:rsidRPr="002268CA">
        <w:rPr>
          <w:b/>
        </w:rPr>
        <w:t xml:space="preserve">IČ </w:t>
      </w:r>
      <w:r>
        <w:rPr>
          <w:b/>
        </w:rPr>
        <w:t>46773576</w:t>
      </w:r>
      <w:r w:rsidRPr="002268CA">
        <w:rPr>
          <w:b/>
        </w:rPr>
        <w:t xml:space="preserve">, se sídlem </w:t>
      </w:r>
      <w:r>
        <w:rPr>
          <w:b/>
        </w:rPr>
        <w:t>Rvačov 112</w:t>
      </w:r>
      <w:r w:rsidRPr="002268CA">
        <w:rPr>
          <w:b/>
        </w:rPr>
        <w:t>, Roudnice nad Labem dle předloženého návrhu</w:t>
      </w:r>
      <w:r>
        <w:rPr>
          <w:b/>
        </w:rPr>
        <w:t xml:space="preserve"> (pro 5, proti 0, zdrželi se hlasování 0)</w:t>
      </w:r>
      <w:r w:rsidRPr="002268CA">
        <w:rPr>
          <w:b/>
        </w:rPr>
        <w:t>.</w:t>
      </w:r>
    </w:p>
    <w:p w:rsidR="00435ADD" w:rsidRDefault="00435ADD" w:rsidP="00435ADD">
      <w:pPr>
        <w:pStyle w:val="Styl3"/>
      </w:pPr>
    </w:p>
    <w:p w:rsidR="00435ADD" w:rsidRDefault="00435ADD" w:rsidP="00435ADD">
      <w:pPr>
        <w:pStyle w:val="Styl3"/>
      </w:pPr>
      <w:r>
        <w:t>e) výpůjčka části pozemku parc. č. 2614/1 v k. ú. Roudnice n. L.</w:t>
      </w:r>
    </w:p>
    <w:p w:rsidR="00435ADD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3"/>
      </w:pPr>
      <w:r>
        <w:t xml:space="preserve">Usnesení č. 73/2021: </w:t>
      </w:r>
    </w:p>
    <w:p w:rsidR="00435ADD" w:rsidRDefault="00435ADD" w:rsidP="00435ADD">
      <w:pPr>
        <w:pStyle w:val="Styl2"/>
      </w:pPr>
      <w:r>
        <w:t xml:space="preserve">Rada města   r o z h o d l a    o uzavření dodatku č. 1 ke smlouvě o výpůjčce, uzavřené dne </w:t>
      </w:r>
    </w:p>
    <w:p w:rsidR="00435ADD" w:rsidRDefault="00435ADD" w:rsidP="00435ADD">
      <w:pPr>
        <w:pStyle w:val="Styl2"/>
        <w:rPr>
          <w:sz w:val="22"/>
          <w:szCs w:val="22"/>
        </w:rPr>
      </w:pPr>
      <w:r>
        <w:t>30. 4. 2020, se Sokolskou župou Podřipskou, IČ: 44224915, Libušina 1176, Roudnice n. L., jehož předmětem je změna předmětu výpůjčky, jímž nyní bude část pozemku v Horově parku parc. č. 2614/1 v k. ú. Roudnice nad Labem (pro 5, proti 0, zdrželi se hlasování 0).</w:t>
      </w:r>
    </w:p>
    <w:p w:rsidR="00435ADD" w:rsidRDefault="00435ADD" w:rsidP="00435ADD">
      <w:pPr>
        <w:pStyle w:val="Styl1"/>
      </w:pPr>
      <w:r>
        <w:t xml:space="preserve">    </w:t>
      </w:r>
    </w:p>
    <w:p w:rsidR="00435ADD" w:rsidRDefault="00435ADD" w:rsidP="00435ADD">
      <w:pPr>
        <w:pStyle w:val="Styl3"/>
      </w:pPr>
      <w:r>
        <w:t>f) zpráva o činnosti RMS za r. 2020</w:t>
      </w:r>
    </w:p>
    <w:p w:rsidR="00435ADD" w:rsidRPr="0093775A" w:rsidRDefault="00435ADD" w:rsidP="00435ADD">
      <w:pPr>
        <w:pStyle w:val="Styl1"/>
      </w:pPr>
      <w:r>
        <w:t xml:space="preserve"> </w:t>
      </w:r>
    </w:p>
    <w:p w:rsidR="00435ADD" w:rsidRPr="0093775A" w:rsidRDefault="00435ADD" w:rsidP="00435ADD">
      <w:pPr>
        <w:pStyle w:val="Styl3"/>
      </w:pPr>
      <w:r>
        <w:t>Usnesení č. 74/2021:</w:t>
      </w:r>
    </w:p>
    <w:p w:rsidR="00435ADD" w:rsidRPr="00BC0DF3" w:rsidRDefault="00435ADD" w:rsidP="00435ADD">
      <w:pPr>
        <w:pStyle w:val="Styl2"/>
        <w:rPr>
          <w:rFonts w:cs="Arial"/>
        </w:rPr>
      </w:pPr>
      <w:r>
        <w:t>Rada města</w:t>
      </w:r>
      <w:r w:rsidRPr="0093775A">
        <w:t xml:space="preserve"> </w:t>
      </w:r>
      <w:r>
        <w:t>ber</w:t>
      </w:r>
      <w:r>
        <w:t>e na vědomí z</w:t>
      </w:r>
      <w:r w:rsidRPr="0093775A">
        <w:t>právu o činnosti RMS za rok 20</w:t>
      </w:r>
      <w:r>
        <w:t>20 (pro 5, proti 0, zdrželi se hlasování 0).</w:t>
      </w:r>
      <w:r w:rsidRPr="00BC0DF3">
        <w:rPr>
          <w:rFonts w:cs="Arial"/>
        </w:rPr>
        <w:t xml:space="preserve">     </w:t>
      </w:r>
    </w:p>
    <w:p w:rsidR="00435ADD" w:rsidRDefault="00435ADD" w:rsidP="00435ADD">
      <w:pPr>
        <w:pStyle w:val="Styl2"/>
      </w:pPr>
    </w:p>
    <w:p w:rsidR="00435ADD" w:rsidRDefault="00435ADD" w:rsidP="00435ADD">
      <w:pPr>
        <w:pStyle w:val="Styl3"/>
      </w:pPr>
      <w:r>
        <w:t>g) MŠ Sluníčko – havárie kopilitové stěny</w:t>
      </w:r>
    </w:p>
    <w:p w:rsidR="00435ADD" w:rsidRPr="00BF029B" w:rsidRDefault="00435ADD" w:rsidP="00435ADD">
      <w:pPr>
        <w:pStyle w:val="Styl1"/>
      </w:pPr>
      <w:r>
        <w:t xml:space="preserve"> </w:t>
      </w:r>
    </w:p>
    <w:p w:rsidR="00435ADD" w:rsidRPr="00EF69D7" w:rsidRDefault="00435ADD" w:rsidP="00435ADD">
      <w:pPr>
        <w:pStyle w:val="Styl3"/>
      </w:pPr>
      <w:r>
        <w:t>Usnesení č. 75/2021:</w:t>
      </w:r>
    </w:p>
    <w:p w:rsidR="00435ADD" w:rsidRDefault="00435ADD" w:rsidP="00435ADD">
      <w:pPr>
        <w:pStyle w:val="Styl1"/>
        <w:rPr>
          <w:b/>
        </w:rPr>
      </w:pPr>
      <w:r>
        <w:rPr>
          <w:b/>
        </w:rPr>
        <w:t xml:space="preserve">Rada města bere informaci na vědomí a   s o u h l a s í   s postupem dle směrnice rady města </w:t>
      </w:r>
    </w:p>
    <w:p w:rsidR="00435ADD" w:rsidRDefault="00435ADD" w:rsidP="00435ADD">
      <w:pPr>
        <w:pStyle w:val="Styl1"/>
      </w:pPr>
      <w:r>
        <w:rPr>
          <w:b/>
        </w:rPr>
        <w:t>č. 8/2017 o zadávání veřejných zakázek malého rozsahu dle článku č. 9 odstavce 1a (pro 5, proti 0, zdrželi se hlasování 0).</w:t>
      </w:r>
    </w:p>
    <w:p w:rsidR="00435ADD" w:rsidRDefault="00435ADD" w:rsidP="00435ADD">
      <w:pPr>
        <w:pStyle w:val="Styl2"/>
      </w:pPr>
    </w:p>
    <w:p w:rsidR="00435ADD" w:rsidRDefault="00435ADD" w:rsidP="00435ADD">
      <w:pPr>
        <w:pStyle w:val="Styl3"/>
      </w:pPr>
      <w:r>
        <w:lastRenderedPageBreak/>
        <w:t>4) Odbor strategického a projektového řízení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a) vyhlášení VZ – polozapuštěné kontejnery v Hakenově ul.</w:t>
      </w:r>
    </w:p>
    <w:p w:rsidR="00435ADD" w:rsidRDefault="00435ADD" w:rsidP="00435ADD">
      <w:pPr>
        <w:pStyle w:val="Styl1"/>
        <w:jc w:val="both"/>
      </w:pPr>
      <w:r>
        <w:t xml:space="preserve"> </w:t>
      </w:r>
    </w:p>
    <w:p w:rsidR="00435ADD" w:rsidRPr="00F14DD5" w:rsidRDefault="00435ADD" w:rsidP="00435ADD">
      <w:pPr>
        <w:pStyle w:val="Styl3"/>
      </w:pPr>
      <w:r>
        <w:t>Usnesení č. 76/2021:</w:t>
      </w:r>
    </w:p>
    <w:p w:rsidR="00435ADD" w:rsidRDefault="00435ADD" w:rsidP="00435ADD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2C4F15">
        <w:t>„</w:t>
      </w:r>
      <w:r w:rsidRPr="00C91286">
        <w:t>Polozapuštěné podzemní kontejnery v ulici Hakenova v Roudnici nad Labem</w:t>
      </w:r>
      <w:r w:rsidRPr="002C4F15">
        <w:t>“</w:t>
      </w:r>
      <w:r>
        <w:t>.</w:t>
      </w:r>
    </w:p>
    <w:p w:rsidR="00435ADD" w:rsidRDefault="00435ADD" w:rsidP="00435ADD">
      <w:pPr>
        <w:pStyle w:val="Styl2"/>
      </w:pPr>
      <w:r>
        <w:t xml:space="preserve">Rada města 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435ADD" w:rsidRDefault="00435ADD" w:rsidP="00435ADD">
      <w:pPr>
        <w:pStyle w:val="Zkladntext"/>
        <w:rPr>
          <w:rFonts w:ascii="Arial" w:hAnsi="Arial" w:cs="Arial"/>
          <w:b/>
        </w:rPr>
      </w:pPr>
    </w:p>
    <w:p w:rsidR="00435ADD" w:rsidRDefault="00435ADD" w:rsidP="00435ADD">
      <w:pPr>
        <w:pStyle w:val="Styl2"/>
      </w:pPr>
      <w:r w:rsidRPr="003330B5">
        <w:t xml:space="preserve">Rada města  </w:t>
      </w:r>
      <w:r w:rsidRPr="00E37D92">
        <w:rPr>
          <w:spacing w:val="100"/>
        </w:rPr>
        <w:t>ustanovuje</w:t>
      </w:r>
      <w:r w:rsidRPr="003330B5">
        <w:t xml:space="preserve"> tříčlennou hodnot</w:t>
      </w:r>
      <w:r>
        <w:t xml:space="preserve">ící komisi pro veřejnou zakázku </w:t>
      </w:r>
      <w:r w:rsidRPr="002C4F15">
        <w:t>„</w:t>
      </w:r>
      <w:r w:rsidRPr="00C91286">
        <w:t>Polozapuštěné podzemní kontejnery v ulici Hakenova v Roudnici nad Labem</w:t>
      </w:r>
      <w:r w:rsidRPr="002C4F15">
        <w:t>“</w:t>
      </w:r>
      <w:r>
        <w:t xml:space="preserve"> a  j m e n u j e  členy komise: Robert Mann, DiS., Ing. Michaela Pekárková, Václav Živec, DiS. a</w:t>
      </w:r>
      <w:r w:rsidRPr="00B32BE0">
        <w:t xml:space="preserve"> </w:t>
      </w:r>
      <w:r>
        <w:t xml:space="preserve">jejich </w:t>
      </w:r>
      <w:r w:rsidRPr="00B32BE0">
        <w:t>náhradníky:</w:t>
      </w:r>
      <w:r>
        <w:t xml:space="preserve"> Lenka Vyskočilová, Ing. Jana Pilařová, Ing. David Kunert (pro 5, proti 0, zdrželi se hlasování 0).</w:t>
      </w:r>
    </w:p>
    <w:p w:rsidR="00435ADD" w:rsidRDefault="00435ADD" w:rsidP="00435ADD">
      <w:pPr>
        <w:pStyle w:val="Styl3"/>
      </w:pPr>
    </w:p>
    <w:p w:rsidR="00435ADD" w:rsidRDefault="00435ADD" w:rsidP="00435ADD">
      <w:pPr>
        <w:pStyle w:val="Styl3"/>
      </w:pPr>
      <w:r>
        <w:t>5) Ekonomický odbor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a) III. rozpočtové opatření RM 2021</w:t>
      </w:r>
    </w:p>
    <w:p w:rsidR="00435ADD" w:rsidRDefault="00435ADD" w:rsidP="00435ADD">
      <w:pPr>
        <w:pStyle w:val="Styl1"/>
        <w:rPr>
          <w:b/>
          <w:bCs/>
          <w:u w:val="single"/>
        </w:rPr>
      </w:pPr>
      <w:r>
        <w:t xml:space="preserve"> </w:t>
      </w:r>
    </w:p>
    <w:p w:rsidR="00435ADD" w:rsidRPr="00D65A51" w:rsidRDefault="00435ADD" w:rsidP="00435ADD">
      <w:pPr>
        <w:pStyle w:val="Styl3"/>
        <w:rPr>
          <w:bCs/>
        </w:rPr>
      </w:pPr>
      <w:r>
        <w:t>Usnesení č. 77/2021:</w:t>
      </w:r>
    </w:p>
    <w:p w:rsidR="00435ADD" w:rsidRPr="00E7200D" w:rsidRDefault="00435ADD" w:rsidP="00435ADD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III.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E7200D">
        <w:rPr>
          <w:b/>
        </w:rPr>
        <w:t>.</w:t>
      </w:r>
    </w:p>
    <w:p w:rsidR="00435ADD" w:rsidRDefault="00435ADD" w:rsidP="00435ADD">
      <w:pPr>
        <w:pStyle w:val="Styl1"/>
      </w:pPr>
      <w:r>
        <w:t xml:space="preserve">     </w:t>
      </w:r>
    </w:p>
    <w:p w:rsidR="00435ADD" w:rsidRDefault="00435ADD" w:rsidP="00435ADD">
      <w:pPr>
        <w:pStyle w:val="Styl3"/>
      </w:pPr>
      <w:r>
        <w:t>b) použití rezervního fondu – RMS</w:t>
      </w:r>
    </w:p>
    <w:p w:rsidR="00435ADD" w:rsidRPr="0004722A" w:rsidRDefault="00435ADD" w:rsidP="00435ADD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35ADD" w:rsidRPr="0004722A" w:rsidRDefault="00435ADD" w:rsidP="00435ADD">
      <w:pPr>
        <w:pStyle w:val="Styl3"/>
        <w:rPr>
          <w:bCs/>
          <w:sz w:val="22"/>
          <w:szCs w:val="22"/>
        </w:rPr>
      </w:pPr>
      <w:r>
        <w:t>Usnesení č. 78/2021:</w:t>
      </w:r>
    </w:p>
    <w:p w:rsidR="00435ADD" w:rsidRDefault="00435ADD" w:rsidP="00435ADD">
      <w:pPr>
        <w:pStyle w:val="Styl2"/>
        <w:rPr>
          <w:bCs/>
          <w:sz w:val="32"/>
        </w:rPr>
      </w:pPr>
      <w:r>
        <w:t xml:space="preserve">Rada města po projednání   s o u h l a s í    </w:t>
      </w:r>
      <w:r w:rsidRPr="00AF6CFD">
        <w:t>s</w:t>
      </w:r>
      <w:r>
        <w:t> použitím rezervního fondu ke krytí schválených nákladů provozu RMS v roce 2021 (pro 5, proti 0, zdrželi se hlasování 0).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3"/>
      </w:pPr>
      <w:r>
        <w:t>c) směrnice o oběhu účetních dokladů</w:t>
      </w:r>
    </w:p>
    <w:p w:rsidR="00435ADD" w:rsidRPr="00506353" w:rsidRDefault="00435ADD" w:rsidP="00435ADD">
      <w:pPr>
        <w:pStyle w:val="Styl1"/>
        <w:rPr>
          <w:b/>
        </w:rPr>
      </w:pPr>
      <w:r>
        <w:rPr>
          <w:b/>
        </w:rPr>
        <w:t xml:space="preserve"> </w:t>
      </w:r>
    </w:p>
    <w:p w:rsidR="00435ADD" w:rsidRPr="00506353" w:rsidRDefault="00435ADD" w:rsidP="00435ADD">
      <w:pPr>
        <w:pStyle w:val="Styl3"/>
      </w:pPr>
      <w:r>
        <w:t>Usnesení č. 79/2021:</w:t>
      </w:r>
    </w:p>
    <w:p w:rsidR="00435ADD" w:rsidRPr="00506353" w:rsidRDefault="00435ADD" w:rsidP="00435ADD">
      <w:pPr>
        <w:pStyle w:val="Styl1"/>
        <w:rPr>
          <w:b/>
        </w:rPr>
      </w:pPr>
      <w:r w:rsidRPr="00506353">
        <w:rPr>
          <w:b/>
        </w:rPr>
        <w:t xml:space="preserve">Rada města po projednání </w:t>
      </w:r>
      <w:r>
        <w:rPr>
          <w:b/>
        </w:rPr>
        <w:t xml:space="preserve">  </w:t>
      </w:r>
      <w:r w:rsidRPr="00506353">
        <w:rPr>
          <w:b/>
        </w:rPr>
        <w:t>s</w:t>
      </w:r>
      <w:r>
        <w:rPr>
          <w:b/>
        </w:rPr>
        <w:t> </w:t>
      </w:r>
      <w:r w:rsidRPr="00506353">
        <w:rPr>
          <w:b/>
        </w:rPr>
        <w:t>c</w:t>
      </w:r>
      <w:r>
        <w:rPr>
          <w:b/>
        </w:rPr>
        <w:t xml:space="preserve"> </w:t>
      </w:r>
      <w:r w:rsidRPr="00506353">
        <w:rPr>
          <w:b/>
        </w:rPr>
        <w:t>h</w:t>
      </w:r>
      <w:r>
        <w:rPr>
          <w:b/>
        </w:rPr>
        <w:t xml:space="preserve"> </w:t>
      </w:r>
      <w:r w:rsidRPr="00506353">
        <w:rPr>
          <w:b/>
        </w:rPr>
        <w:t>v</w:t>
      </w:r>
      <w:r>
        <w:rPr>
          <w:b/>
        </w:rPr>
        <w:t> </w:t>
      </w:r>
      <w:r w:rsidRPr="00506353">
        <w:rPr>
          <w:b/>
        </w:rPr>
        <w:t>a</w:t>
      </w:r>
      <w:r>
        <w:rPr>
          <w:b/>
        </w:rPr>
        <w:t xml:space="preserve"> </w:t>
      </w:r>
      <w:r w:rsidRPr="00506353">
        <w:rPr>
          <w:b/>
        </w:rPr>
        <w:t>l</w:t>
      </w:r>
      <w:r>
        <w:rPr>
          <w:b/>
        </w:rPr>
        <w:t xml:space="preserve"> </w:t>
      </w:r>
      <w:r w:rsidRPr="00506353">
        <w:rPr>
          <w:b/>
        </w:rPr>
        <w:t>u</w:t>
      </w:r>
      <w:r>
        <w:rPr>
          <w:b/>
        </w:rPr>
        <w:t xml:space="preserve"> </w:t>
      </w:r>
      <w:r w:rsidRPr="00506353">
        <w:rPr>
          <w:b/>
        </w:rPr>
        <w:t>j</w:t>
      </w:r>
      <w:r>
        <w:rPr>
          <w:b/>
        </w:rPr>
        <w:t xml:space="preserve"> </w:t>
      </w:r>
      <w:r w:rsidRPr="00506353">
        <w:rPr>
          <w:b/>
        </w:rPr>
        <w:t>e</w:t>
      </w:r>
      <w:r>
        <w:rPr>
          <w:b/>
        </w:rPr>
        <w:t xml:space="preserve"> </w:t>
      </w:r>
      <w:r w:rsidRPr="00506353">
        <w:rPr>
          <w:b/>
        </w:rPr>
        <w:t xml:space="preserve"> Směrnici č. </w:t>
      </w:r>
      <w:r>
        <w:rPr>
          <w:b/>
        </w:rPr>
        <w:t>2/2021</w:t>
      </w:r>
      <w:r w:rsidRPr="00506353">
        <w:rPr>
          <w:b/>
        </w:rPr>
        <w:t xml:space="preserve"> o oběhu účetních dokladů</w:t>
      </w:r>
      <w:r>
        <w:rPr>
          <w:b/>
        </w:rPr>
        <w:t xml:space="preserve"> (pro 5, proti 0, zdrželi se hlasování 0)</w:t>
      </w:r>
      <w:r w:rsidRPr="00506353">
        <w:rPr>
          <w:b/>
        </w:rPr>
        <w:t>.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3"/>
      </w:pPr>
      <w:r>
        <w:t>6) Různé</w:t>
      </w:r>
    </w:p>
    <w:p w:rsidR="00435ADD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2"/>
      </w:pPr>
      <w:r>
        <w:t xml:space="preserve">                   Usnesení č. 80/2021:</w:t>
      </w:r>
    </w:p>
    <w:p w:rsidR="00435ADD" w:rsidRDefault="00435ADD" w:rsidP="00435ADD">
      <w:pPr>
        <w:pStyle w:val="Styl2"/>
      </w:pPr>
      <w:r>
        <w:t xml:space="preserve">                   Rada města po seznámení se s materiálem    d o p o r u č u j e   úřadu územního</w:t>
      </w:r>
    </w:p>
    <w:p w:rsidR="00435ADD" w:rsidRDefault="00435ADD" w:rsidP="00435ADD">
      <w:pPr>
        <w:pStyle w:val="Styl2"/>
      </w:pPr>
      <w:r>
        <w:t xml:space="preserve">                   plánování pokračovat v rozpracování studie Ing. arch. Théra (pro 4, proti 0,</w:t>
      </w:r>
    </w:p>
    <w:p w:rsidR="00435ADD" w:rsidRDefault="00435ADD" w:rsidP="00435ADD">
      <w:pPr>
        <w:pStyle w:val="Styl2"/>
      </w:pPr>
      <w:r>
        <w:t xml:space="preserve">                   zdrželi se hlasování 1).</w:t>
      </w:r>
    </w:p>
    <w:p w:rsidR="00435ADD" w:rsidRDefault="00435ADD" w:rsidP="00435ADD">
      <w:pPr>
        <w:pStyle w:val="Styl2"/>
      </w:pPr>
    </w:p>
    <w:p w:rsidR="00435ADD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2"/>
      </w:pPr>
      <w:r>
        <w:t xml:space="preserve">                   Usnesení č. 81/2021:</w:t>
      </w:r>
    </w:p>
    <w:p w:rsidR="00435ADD" w:rsidRDefault="00435ADD" w:rsidP="00435ADD">
      <w:pPr>
        <w:pStyle w:val="Styl2"/>
      </w:pPr>
      <w:r>
        <w:t xml:space="preserve">                   Rada města   s o u h l a s í   s přidělením bytu č. 4 v domě čp. 2695 v Aleji 17.</w:t>
      </w:r>
    </w:p>
    <w:p w:rsidR="00435ADD" w:rsidRDefault="00435ADD" w:rsidP="00435ADD">
      <w:pPr>
        <w:pStyle w:val="Styl2"/>
      </w:pPr>
      <w:r>
        <w:t xml:space="preserve">                   listopadu v Roudnici n. L. o velikosti 1+1 (38,47 m2) p. L</w:t>
      </w:r>
      <w:r>
        <w:t>P, na</w:t>
      </w:r>
      <w:r>
        <w:t xml:space="preserve"> základě služebního </w:t>
      </w:r>
    </w:p>
    <w:p w:rsidR="00435ADD" w:rsidRDefault="00435ADD" w:rsidP="00435ADD">
      <w:pPr>
        <w:pStyle w:val="Styl2"/>
      </w:pPr>
      <w:r>
        <w:t xml:space="preserve">                   poměru vůči p. o. ZŠ Jung</w:t>
      </w:r>
      <w:r>
        <w:t xml:space="preserve">mannova 660 za nájemné ve výši 86,- Kč/m2/ měsíc a   </w:t>
      </w:r>
    </w:p>
    <w:p w:rsidR="00435ADD" w:rsidRDefault="00435ADD" w:rsidP="00435ADD">
      <w:pPr>
        <w:pStyle w:val="Styl2"/>
      </w:pPr>
      <w:r>
        <w:t xml:space="preserve">                   p o v ě ř u j e   odbor MH </w:t>
      </w:r>
      <w:r>
        <w:t xml:space="preserve">přípravou a podpisem nájemní smlouvy (pro 5, proti 0, </w:t>
      </w:r>
    </w:p>
    <w:p w:rsidR="00435ADD" w:rsidRDefault="00435ADD" w:rsidP="00435ADD">
      <w:pPr>
        <w:pStyle w:val="Styl2"/>
      </w:pPr>
      <w:r>
        <w:t xml:space="preserve">                   </w:t>
      </w:r>
      <w:r>
        <w:t>zdrželi se hlasování 0).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  <w:bookmarkStart w:id="0" w:name="_GoBack"/>
      <w:bookmarkEnd w:id="0"/>
    </w:p>
    <w:p w:rsidR="00435ADD" w:rsidRDefault="00435ADD" w:rsidP="00435ADD">
      <w:pPr>
        <w:pStyle w:val="Styl2"/>
      </w:pPr>
      <w:r>
        <w:lastRenderedPageBreak/>
        <w:t xml:space="preserve">                   Usnesení č. 82/2021:</w:t>
      </w:r>
    </w:p>
    <w:p w:rsidR="00435ADD" w:rsidRDefault="00435ADD" w:rsidP="00435ADD">
      <w:pPr>
        <w:pStyle w:val="Styl2"/>
      </w:pPr>
      <w:r>
        <w:t xml:space="preserve">                   Rada města   r u š í   usnesení RM č. 447/1998 ze dne 25. 6. 1998 (pro 5, proti 0,</w:t>
      </w:r>
    </w:p>
    <w:p w:rsidR="00435ADD" w:rsidRDefault="00435ADD" w:rsidP="00435ADD">
      <w:pPr>
        <w:pStyle w:val="Styl2"/>
      </w:pPr>
      <w:r>
        <w:t xml:space="preserve">                   zdrželi se hlasování 0).</w:t>
      </w:r>
    </w:p>
    <w:p w:rsidR="00435ADD" w:rsidRDefault="00435ADD" w:rsidP="00435ADD">
      <w:pPr>
        <w:pStyle w:val="Styl2"/>
      </w:pPr>
    </w:p>
    <w:p w:rsidR="00435ADD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  <w:jc w:val="center"/>
      </w:pPr>
      <w:r>
        <w:t>.-.-.-.-.-.</w:t>
      </w: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  <w:jc w:val="center"/>
      </w:pPr>
    </w:p>
    <w:p w:rsidR="00435ADD" w:rsidRDefault="00435ADD" w:rsidP="00435ADD">
      <w:pPr>
        <w:pStyle w:val="Styl1"/>
      </w:pPr>
      <w:r>
        <w:t xml:space="preserve">    Vlastimil    ČTVERÁK                                                              Ing. František   PADĚLEK  </w:t>
      </w:r>
    </w:p>
    <w:p w:rsidR="00435ADD" w:rsidRDefault="00435ADD" w:rsidP="00435ADD">
      <w:pPr>
        <w:pStyle w:val="Styl1"/>
      </w:pPr>
      <w:r>
        <w:t xml:space="preserve">          místostarosta                                                                                      starosta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  <w:r>
        <w:t xml:space="preserve">                                                                                                       v zast. Mgr. Jiří Řezníček</w:t>
      </w:r>
    </w:p>
    <w:p w:rsidR="00435ADD" w:rsidRDefault="00435ADD" w:rsidP="00435ADD">
      <w:pPr>
        <w:pStyle w:val="Styl1"/>
      </w:pPr>
      <w:r>
        <w:t xml:space="preserve">                                                                                                                  místostarosta</w:t>
      </w:r>
    </w:p>
    <w:p w:rsidR="00435ADD" w:rsidRDefault="00435ADD" w:rsidP="00435ADD">
      <w:pPr>
        <w:pStyle w:val="Styl1"/>
      </w:pPr>
      <w:r>
        <w:t xml:space="preserve"> </w:t>
      </w:r>
    </w:p>
    <w:p w:rsidR="00435ADD" w:rsidRDefault="00435ADD" w:rsidP="00435ADD">
      <w:pPr>
        <w:pStyle w:val="Styl3"/>
        <w:jc w:val="center"/>
      </w:pPr>
      <w:r>
        <w:t xml:space="preserve"> </w:t>
      </w:r>
    </w:p>
    <w:p w:rsidR="00435ADD" w:rsidRDefault="00435ADD" w:rsidP="00435ADD">
      <w:pPr>
        <w:pStyle w:val="Styl1"/>
      </w:pPr>
    </w:p>
    <w:p w:rsidR="00435ADD" w:rsidRDefault="00435ADD" w:rsidP="00435ADD">
      <w:pPr>
        <w:pStyle w:val="Styl1"/>
      </w:pPr>
    </w:p>
    <w:p w:rsidR="00435ADD" w:rsidRDefault="00435ADD" w:rsidP="00435ADD"/>
    <w:p w:rsidR="00435ADD" w:rsidRDefault="00435ADD" w:rsidP="00435ADD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36636434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157A8" w:rsidRDefault="00435ADD" w:rsidP="007157A8">
            <w:pPr>
              <w:pStyle w:val="Styl1"/>
            </w:pPr>
            <w:r>
              <w:t xml:space="preserve">                                                                                                 Schváleno:</w:t>
            </w:r>
          </w:p>
          <w:p w:rsidR="007157A8" w:rsidRDefault="00435ADD" w:rsidP="007157A8">
            <w:pPr>
              <w:pStyle w:val="Styl1"/>
            </w:pPr>
          </w:p>
          <w:p w:rsidR="007157A8" w:rsidRDefault="00435ADD" w:rsidP="007157A8">
            <w:pPr>
              <w:pStyle w:val="Styl1"/>
            </w:pPr>
            <w:r>
              <w:t xml:space="preserve">                                                                      Vlastimil Čtverák                Ing. František Padělek</w:t>
            </w:r>
          </w:p>
          <w:p w:rsidR="007157A8" w:rsidRDefault="00435ADD" w:rsidP="007157A8">
            <w:pPr>
              <w:pStyle w:val="Styl1"/>
            </w:pPr>
            <w:r>
              <w:t xml:space="preserve">                     </w:t>
            </w:r>
            <w:r>
              <w:t xml:space="preserve">                                                                                         v zast. Mgr. Jiří Řezníček</w:t>
            </w:r>
          </w:p>
          <w:p w:rsidR="007157A8" w:rsidRDefault="00435ADD">
            <w:pPr>
              <w:pStyle w:val="Zpat"/>
              <w:jc w:val="right"/>
            </w:pPr>
          </w:p>
          <w:p w:rsidR="007157A8" w:rsidRDefault="00435ADD">
            <w:pPr>
              <w:pStyle w:val="Zpat"/>
              <w:jc w:val="right"/>
            </w:pPr>
          </w:p>
          <w:p w:rsidR="007157A8" w:rsidRDefault="00435AD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157A8" w:rsidRDefault="00435ADD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ADD"/>
    <w:rsid w:val="00435ADD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C144C-EF22-4BDD-ADC3-B6BA474C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5AD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435AD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435AD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35AD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35AD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35AD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435AD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35ADD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435ADD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35AD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35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35AD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1647</Words>
  <Characters>9723</Characters>
  <Application>Microsoft Office Word</Application>
  <DocSecurity>0</DocSecurity>
  <Lines>81</Lines>
  <Paragraphs>22</Paragraphs>
  <ScaleCrop>false</ScaleCrop>
  <Company/>
  <LinksUpToDate>false</LinksUpToDate>
  <CharactersWithSpaces>11348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2021-03-01T07:37:00Z</dcterms:created>
  <dcterms:modified xsi:type="dcterms:W3CDTF">2021-03-01T07:42:00Z</dcterms:modified>
</cp:coreProperties>
</file>